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00"/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504"/>
        <w:gridCol w:w="2120"/>
      </w:tblGrid>
      <w:tr w:rsidR="00823C1D" w:rsidRPr="00823C1D" w14:paraId="6C49ABFC" w14:textId="77777777" w:rsidTr="00823C1D">
        <w:trPr>
          <w:trHeight w:val="20"/>
          <w:tblHeader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404475FB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N°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1D6EECC9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Criterio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2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437EA340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Calificar</w:t>
            </w:r>
          </w:p>
        </w:tc>
      </w:tr>
      <w:tr w:rsidR="00823C1D" w:rsidRPr="00823C1D" w14:paraId="16B05D99" w14:textId="77777777" w:rsidTr="00823C1D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7C54D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90465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Claridad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A8656" w14:textId="384F451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300D1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93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</w:tr>
      <w:tr w:rsidR="00823C1D" w:rsidRPr="00823C1D" w14:paraId="5D79BF6C" w14:textId="77777777" w:rsidTr="00823C1D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36D95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FAD0B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Orden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E5684" w14:textId="12583628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00EBEDB5">
                <v:shape id="_x0000_i1039" type="#_x0000_t75" style="width:93pt;height:18pt" o:ole="">
                  <v:imagedata r:id="rId4" o:title=""/>
                </v:shape>
                <w:control r:id="rId6" w:name="DefaultOcxName1" w:shapeid="_x0000_i1039"/>
              </w:object>
            </w:r>
          </w:p>
        </w:tc>
      </w:tr>
      <w:tr w:rsidR="00823C1D" w:rsidRPr="00823C1D" w14:paraId="31534106" w14:textId="77777777" w:rsidTr="00823C1D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1784A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0717F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Coherencia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EDAF8" w14:textId="41E33B61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760AF585">
                <v:shape id="_x0000_i1042" type="#_x0000_t75" style="width:93pt;height:18pt" o:ole="">
                  <v:imagedata r:id="rId4" o:title=""/>
                </v:shape>
                <w:control r:id="rId7" w:name="DefaultOcxName2" w:shapeid="_x0000_i1042"/>
              </w:object>
            </w:r>
          </w:p>
        </w:tc>
      </w:tr>
      <w:tr w:rsidR="00823C1D" w:rsidRPr="00823C1D" w14:paraId="5253026E" w14:textId="77777777" w:rsidTr="00823C1D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2505B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19059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Conocimiento del negocio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B5F47" w14:textId="4C7944BC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1D79D513">
                <v:shape id="_x0000_i1045" type="#_x0000_t75" style="width:93pt;height:18pt" o:ole="">
                  <v:imagedata r:id="rId4" o:title=""/>
                </v:shape>
                <w:control r:id="rId8" w:name="DefaultOcxName3" w:shapeid="_x0000_i1045"/>
              </w:object>
            </w:r>
          </w:p>
        </w:tc>
      </w:tr>
      <w:tr w:rsidR="00823C1D" w:rsidRPr="00823C1D" w14:paraId="6FAD31CF" w14:textId="77777777" w:rsidTr="00823C1D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1156B" w14:textId="77777777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9372" w14:textId="77777777" w:rsidR="00823C1D" w:rsidRPr="00823C1D" w:rsidRDefault="00823C1D" w:rsidP="00823C1D">
            <w:pPr>
              <w:spacing w:before="90" w:after="90" w:line="240" w:lineRule="auto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  <w:t>Compromiso y creatividad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853A2" w14:textId="64A056F6" w:rsidR="00823C1D" w:rsidRPr="00823C1D" w:rsidRDefault="00823C1D" w:rsidP="00823C1D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es-PE"/>
                <w14:ligatures w14:val="none"/>
              </w:rPr>
            </w:pPr>
            <w:r w:rsidRPr="00823C1D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object w:dxaOrig="225" w:dyaOrig="225" w14:anchorId="65EFEC2D">
                <v:shape id="_x0000_i1048" type="#_x0000_t75" style="width:93pt;height:18pt" o:ole="">
                  <v:imagedata r:id="rId4" o:title=""/>
                </v:shape>
                <w:control r:id="rId9" w:name="DefaultOcxName4" w:shapeid="_x0000_i1048"/>
              </w:object>
            </w:r>
          </w:p>
        </w:tc>
      </w:tr>
    </w:tbl>
    <w:p w14:paraId="407F878A" w14:textId="026D73FB" w:rsidR="00823C1D" w:rsidRDefault="00356DB5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  <w:r w:rsidRPr="00356DB5"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  <w:t xml:space="preserve">CUADRO DE PROCEDIMIENTO DE CALIFICACION EN LA </w:t>
      </w:r>
      <w:r w:rsidR="00705AF7"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  <w:t xml:space="preserve">TERCERA SEGUNDA </w:t>
      </w:r>
      <w:r w:rsidR="00823C1D"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  <w:t>TAPA: ELEGIBILIDAD TECNICA – EXPOSICION DE PLAN DE NEGOCIO.</w:t>
      </w:r>
    </w:p>
    <w:p w14:paraId="717E8B6C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0794D179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4A3F0C0E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751452AD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5BB9B5A4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305C3028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12EC8C2C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42C89AFC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705E4ADB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53D29958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46D29401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5BA70DB7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74789513" w14:textId="77777777" w:rsid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</w:pPr>
    </w:p>
    <w:p w14:paraId="625CC8BC" w14:textId="32C6174C" w:rsidR="00823C1D" w:rsidRP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es-PE"/>
          <w14:ligatures w14:val="none"/>
        </w:rPr>
      </w:pPr>
      <w:r w:rsidRPr="00823C1D"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  <w:t>Nota:</w:t>
      </w:r>
      <w:r w:rsidRPr="00823C1D"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es-PE"/>
          <w14:ligatures w14:val="none"/>
        </w:rPr>
        <w:t> Los Agentes Económicos Organizados integrados por personas con discapacidad, se les asignará un puntaje adicional del 5% sobre el puntaje total.</w:t>
      </w:r>
    </w:p>
    <w:p w14:paraId="1C8DBBED" w14:textId="77777777" w:rsidR="00823C1D" w:rsidRPr="00823C1D" w:rsidRDefault="00823C1D" w:rsidP="00823C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PE"/>
          <w14:ligatures w14:val="none"/>
        </w:rPr>
      </w:pPr>
    </w:p>
    <w:p w14:paraId="528A5A2B" w14:textId="77777777" w:rsidR="00823C1D" w:rsidRPr="00823C1D" w:rsidRDefault="00823C1D" w:rsidP="00823C1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es-PE"/>
          <w14:ligatures w14:val="none"/>
        </w:rPr>
      </w:pPr>
      <w:r w:rsidRPr="00823C1D">
        <w:rPr>
          <w:rFonts w:ascii="Source Sans Pro" w:eastAsia="Times New Roman" w:hAnsi="Source Sans Pro" w:cs="Times New Roman"/>
          <w:b/>
          <w:bCs/>
          <w:color w:val="333333"/>
          <w:kern w:val="0"/>
          <w:sz w:val="21"/>
          <w:szCs w:val="21"/>
          <w:lang w:eastAsia="es-PE"/>
          <w14:ligatures w14:val="none"/>
        </w:rPr>
        <w:t>Nota:</w:t>
      </w:r>
      <w:r w:rsidRPr="00823C1D"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es-PE"/>
          <w14:ligatures w14:val="none"/>
        </w:rPr>
        <w:t> En esta etapa se evaluará:</w:t>
      </w:r>
    </w:p>
    <w:p w14:paraId="20B1F632" w14:textId="77777777" w:rsidR="00823C1D" w:rsidRPr="00823C1D" w:rsidRDefault="00823C1D" w:rsidP="00823C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s-PE"/>
          <w14:ligatures w14:val="none"/>
        </w:rPr>
      </w:pPr>
      <w:r w:rsidRPr="00823C1D">
        <w:rPr>
          <w:rFonts w:ascii="Arial" w:eastAsia="Times New Roman" w:hAnsi="Arial" w:cs="Arial"/>
          <w:vanish/>
          <w:kern w:val="0"/>
          <w:sz w:val="16"/>
          <w:szCs w:val="16"/>
          <w:lang w:eastAsia="es-PE"/>
          <w14:ligatures w14:val="none"/>
        </w:rPr>
        <w:t>Principio del formulario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732"/>
      </w:tblGrid>
      <w:tr w:rsidR="00823C1D" w:rsidRPr="00823C1D" w14:paraId="3802FB3D" w14:textId="77777777" w:rsidTr="00823C1D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E9615" w14:textId="77777777" w:rsidR="00823C1D" w:rsidRPr="00823C1D" w:rsidRDefault="00823C1D" w:rsidP="00823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Rango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08D22" w14:textId="77777777" w:rsidR="00823C1D" w:rsidRPr="00823C1D" w:rsidRDefault="00823C1D" w:rsidP="00823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Criterio</w:t>
            </w:r>
          </w:p>
        </w:tc>
      </w:tr>
      <w:tr w:rsidR="00823C1D" w:rsidRPr="00823C1D" w14:paraId="0E95D9CA" w14:textId="77777777" w:rsidTr="00823C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D1B3D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AE953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Deficiente</w:t>
            </w:r>
          </w:p>
        </w:tc>
      </w:tr>
      <w:tr w:rsidR="00823C1D" w:rsidRPr="00823C1D" w14:paraId="7FCEAD2D" w14:textId="77777777" w:rsidTr="00823C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0DC8C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9A93F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Regular</w:t>
            </w:r>
          </w:p>
        </w:tc>
      </w:tr>
      <w:tr w:rsidR="00823C1D" w:rsidRPr="00823C1D" w14:paraId="6CAB5356" w14:textId="77777777" w:rsidTr="00823C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688A4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4C7A1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Bueno</w:t>
            </w:r>
          </w:p>
        </w:tc>
      </w:tr>
      <w:tr w:rsidR="00823C1D" w:rsidRPr="00823C1D" w14:paraId="40ACAC07" w14:textId="77777777" w:rsidTr="00823C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90102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85976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Satisfactorio</w:t>
            </w:r>
          </w:p>
        </w:tc>
      </w:tr>
      <w:tr w:rsidR="00823C1D" w:rsidRPr="00823C1D" w14:paraId="544E41B3" w14:textId="77777777" w:rsidTr="00823C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0702B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C037B" w14:textId="77777777" w:rsidR="00823C1D" w:rsidRPr="00823C1D" w:rsidRDefault="00823C1D" w:rsidP="00823C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</w:pPr>
            <w:r w:rsidRPr="00823C1D">
              <w:rPr>
                <w:rFonts w:ascii="Verdana" w:eastAsia="Times New Roman" w:hAnsi="Verdana" w:cs="Times New Roman"/>
                <w:color w:val="333333"/>
                <w:kern w:val="0"/>
                <w:sz w:val="17"/>
                <w:szCs w:val="17"/>
                <w:lang w:eastAsia="es-PE"/>
                <w14:ligatures w14:val="none"/>
              </w:rPr>
              <w:t>Excelente</w:t>
            </w:r>
          </w:p>
        </w:tc>
      </w:tr>
    </w:tbl>
    <w:p w14:paraId="593B5CD2" w14:textId="77777777" w:rsidR="00823C1D" w:rsidRPr="00823C1D" w:rsidRDefault="00823C1D" w:rsidP="00823C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s-PE"/>
          <w14:ligatures w14:val="none"/>
        </w:rPr>
      </w:pPr>
      <w:r w:rsidRPr="00823C1D">
        <w:rPr>
          <w:rFonts w:ascii="Arial" w:eastAsia="Times New Roman" w:hAnsi="Arial" w:cs="Arial"/>
          <w:vanish/>
          <w:kern w:val="0"/>
          <w:sz w:val="16"/>
          <w:szCs w:val="16"/>
          <w:lang w:eastAsia="es-PE"/>
          <w14:ligatures w14:val="none"/>
        </w:rPr>
        <w:t>Final del formulario</w:t>
      </w:r>
    </w:p>
    <w:p w14:paraId="1335DC39" w14:textId="77777777" w:rsidR="008D0F24" w:rsidRDefault="008D0F24"/>
    <w:sectPr w:rsidR="008D0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1D"/>
    <w:rsid w:val="001930BA"/>
    <w:rsid w:val="00356DB5"/>
    <w:rsid w:val="00705AF7"/>
    <w:rsid w:val="00823C1D"/>
    <w:rsid w:val="008D0F24"/>
    <w:rsid w:val="00D92EE7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641F869"/>
  <w15:chartTrackingRefBased/>
  <w15:docId w15:val="{39BCB4C3-695C-4F8B-8E84-D486798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616">
              <w:marLeft w:val="8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GRDE</dc:creator>
  <cp:keywords/>
  <dc:description/>
  <cp:lastModifiedBy>ronybarriosmarcavillaca@gmail.com</cp:lastModifiedBy>
  <cp:revision>3</cp:revision>
  <dcterms:created xsi:type="dcterms:W3CDTF">2023-06-11T16:07:00Z</dcterms:created>
  <dcterms:modified xsi:type="dcterms:W3CDTF">2023-06-12T00:49:00Z</dcterms:modified>
</cp:coreProperties>
</file>